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509D" w14:textId="77777777" w:rsidR="001B35A1" w:rsidRDefault="001B35A1" w:rsidP="000B4C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6F86">
        <w:rPr>
          <w:rFonts w:ascii="Times New Roman" w:hAnsi="Times New Roman" w:cs="Times New Roman"/>
          <w:b/>
          <w:bCs/>
          <w:sz w:val="28"/>
          <w:szCs w:val="28"/>
        </w:rPr>
        <w:t>INDICAÇÃO N°</w:t>
      </w:r>
    </w:p>
    <w:p w14:paraId="536C6BA1" w14:textId="77777777" w:rsidR="001B35A1" w:rsidRDefault="001B35A1" w:rsidP="000B4C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9DC1B" w14:textId="038E7D9A" w:rsidR="001B35A1" w:rsidRPr="00811E48" w:rsidRDefault="001B35A1" w:rsidP="000B4C4D">
      <w:pPr>
        <w:ind w:left="29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1E48"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Indica solicitando que </w:t>
      </w:r>
      <w:r w:rsidR="00062011">
        <w:rPr>
          <w:rFonts w:ascii="Times New Roman" w:hAnsi="Times New Roman" w:cs="Times New Roman"/>
          <w:b/>
          <w:bCs/>
          <w:sz w:val="28"/>
          <w:szCs w:val="28"/>
        </w:rPr>
        <w:t>sejam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adotadas as medidas necessárias para reconhecer e enquadrar os professores da Educação Infantil como profissionais do magistério no âmbito da rede municipal de ensino.</w:t>
      </w:r>
      <w:r w:rsidRPr="00811E48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552D9867" w14:textId="77777777" w:rsidR="001B35A1" w:rsidRPr="005A6F86" w:rsidRDefault="001B35A1" w:rsidP="000B4C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3C81C8" w14:textId="13FD6EA7" w:rsidR="001B35A1" w:rsidRDefault="001B35A1" w:rsidP="000B4C4D">
      <w:pPr>
        <w:jc w:val="both"/>
        <w:rPr>
          <w:rFonts w:ascii="Times New Roman" w:hAnsi="Times New Roman" w:cs="Times New Roman"/>
          <w:sz w:val="28"/>
          <w:szCs w:val="28"/>
        </w:rPr>
      </w:pPr>
      <w:r w:rsidRPr="005A6F86">
        <w:rPr>
          <w:rFonts w:ascii="Times New Roman" w:hAnsi="Times New Roman" w:cs="Times New Roman"/>
          <w:sz w:val="28"/>
          <w:szCs w:val="28"/>
        </w:rPr>
        <w:t>O Vereador que o presente subscreve, nos termos regimentais vigentes, indica, após ouvido Plenário, que seja oficiado ao Senhor Prefeito Municipal,</w:t>
      </w:r>
      <w:r w:rsidR="00062011">
        <w:rPr>
          <w:rFonts w:ascii="Times New Roman" w:hAnsi="Times New Roman" w:cs="Times New Roman"/>
          <w:sz w:val="28"/>
          <w:szCs w:val="28"/>
        </w:rPr>
        <w:t xml:space="preserve"> s</w:t>
      </w:r>
      <w:r w:rsidR="00062011">
        <w:rPr>
          <w:rFonts w:ascii="Times New Roman" w:hAnsi="Times New Roman" w:cs="Times New Roman"/>
          <w:b/>
          <w:bCs/>
          <w:sz w:val="28"/>
          <w:szCs w:val="28"/>
        </w:rPr>
        <w:t>olicitando que seja</w:t>
      </w:r>
      <w:r w:rsidR="00062011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062011">
        <w:rPr>
          <w:rFonts w:ascii="Times New Roman" w:hAnsi="Times New Roman" w:cs="Times New Roman"/>
          <w:b/>
          <w:bCs/>
          <w:sz w:val="28"/>
          <w:szCs w:val="28"/>
        </w:rPr>
        <w:t xml:space="preserve"> adotadas as medidas necessárias para reconhecer e enquadrar os professores da Educação Infantil como profissionais do magistério no âmbito da rede municipal de </w:t>
      </w:r>
      <w:r w:rsidR="00062011">
        <w:rPr>
          <w:rFonts w:ascii="Times New Roman" w:hAnsi="Times New Roman" w:cs="Times New Roman"/>
          <w:b/>
          <w:bCs/>
          <w:sz w:val="28"/>
          <w:szCs w:val="28"/>
        </w:rPr>
        <w:t>ensino, em conformidade com a legislação federal vigente.</w:t>
      </w:r>
    </w:p>
    <w:p w14:paraId="194BBD36" w14:textId="77777777" w:rsidR="001B35A1" w:rsidRDefault="001B35A1" w:rsidP="000B4C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A67525" w14:textId="77777777" w:rsidR="001B35A1" w:rsidRDefault="001B35A1" w:rsidP="000B4C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JUSTIFICATIVA</w:t>
      </w:r>
    </w:p>
    <w:p w14:paraId="310FD0BD" w14:textId="045D73B5" w:rsidR="001B35A1" w:rsidRDefault="00062011" w:rsidP="000B4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presente indicação tem como objetivo assegurar o reconhecimento e a valorização dos profissionais que atuam na Educação Infantil, etapa fundamental da educação básica.</w:t>
      </w:r>
    </w:p>
    <w:p w14:paraId="19A720CC" w14:textId="2F6F567B" w:rsidR="00062011" w:rsidRDefault="00062011" w:rsidP="000B4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Destaca-se que a educação infantil, especialmente na fase conhecida como (creche), constitui o primeiro contato da criança com o ambiente educacional, sendo essencial para o desenvolvimento cognitivo, social emocional e pedagógico. É nesse período que se iniciam as bases da aprendizagem, da convivência e da formação cidadã.</w:t>
      </w:r>
    </w:p>
    <w:p w14:paraId="328CF195" w14:textId="22143458" w:rsidR="00062011" w:rsidRDefault="00062011" w:rsidP="000B4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Recentemente a legislação federal </w:t>
      </w:r>
      <w:r w:rsidR="000B4C4D">
        <w:rPr>
          <w:rFonts w:ascii="Times New Roman" w:hAnsi="Times New Roman" w:cs="Times New Roman"/>
          <w:sz w:val="28"/>
          <w:szCs w:val="28"/>
        </w:rPr>
        <w:t xml:space="preserve">passou a reconhecer de forma expressa os professores da Educação Infantil como profissionais do magistério, reforçando a importância do trabalho desempenhado por esses educadores no processo de formação das crianças. Dessa forma é fundamental que o município de Lagoa da Confusão também promova a adequação necessária, garantindo o devido reconhecimento e enquadramento desses profissionais </w:t>
      </w:r>
      <w:r w:rsidR="000B4C4D">
        <w:rPr>
          <w:rFonts w:ascii="Times New Roman" w:hAnsi="Times New Roman" w:cs="Times New Roman"/>
          <w:sz w:val="28"/>
          <w:szCs w:val="28"/>
        </w:rPr>
        <w:lastRenderedPageBreak/>
        <w:t>na carreira do magistério, valorizando aqueles que atuam diretamente na base da educação</w:t>
      </w:r>
    </w:p>
    <w:p w14:paraId="1298FE06" w14:textId="3E9AF2FB" w:rsidR="000B4C4D" w:rsidRDefault="000B4C4D" w:rsidP="000B4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sessões em 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>
        <w:rPr>
          <w:rFonts w:ascii="Times New Roman" w:hAnsi="Times New Roman" w:cs="Times New Roman"/>
          <w:sz w:val="28"/>
          <w:szCs w:val="28"/>
        </w:rPr>
        <w:t>Março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2026.</w:t>
      </w:r>
    </w:p>
    <w:p w14:paraId="1255EA13" w14:textId="77777777" w:rsidR="000B4C4D" w:rsidRDefault="000B4C4D" w:rsidP="000B4C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018FBB" w14:textId="77777777" w:rsidR="000B4C4D" w:rsidRPr="00ED73C2" w:rsidRDefault="000B4C4D" w:rsidP="000B4C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Welice Cardoso da Costa                                   </w:t>
      </w:r>
    </w:p>
    <w:p w14:paraId="27F3AE96" w14:textId="77777777" w:rsidR="000B4C4D" w:rsidRPr="00201743" w:rsidRDefault="000B4C4D" w:rsidP="000B4C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Vereador                                                              </w:t>
      </w:r>
    </w:p>
    <w:p w14:paraId="2B69BD89" w14:textId="77777777" w:rsidR="000B4C4D" w:rsidRPr="00062011" w:rsidRDefault="000B4C4D" w:rsidP="000B4C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4C4D" w:rsidRPr="0006201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3021" w14:textId="77777777" w:rsidR="000445D2" w:rsidRDefault="000445D2" w:rsidP="001B35A1">
      <w:pPr>
        <w:spacing w:after="0" w:line="240" w:lineRule="auto"/>
      </w:pPr>
      <w:r>
        <w:separator/>
      </w:r>
    </w:p>
  </w:endnote>
  <w:endnote w:type="continuationSeparator" w:id="0">
    <w:p w14:paraId="370242C9" w14:textId="77777777" w:rsidR="000445D2" w:rsidRDefault="000445D2" w:rsidP="001B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5042" w14:textId="77777777" w:rsidR="001B35A1" w:rsidRPr="00940596" w:rsidRDefault="001B35A1" w:rsidP="001B35A1">
    <w:pPr>
      <w:pStyle w:val="Rodap"/>
    </w:pPr>
    <w:bookmarkStart w:id="1" w:name="_Hlk194652713"/>
    <w:bookmarkStart w:id="2" w:name="_Hlk194652714"/>
    <w:r w:rsidRPr="001E20EE">
      <w:rPr>
        <w:rFonts w:ascii="Garamond" w:hAnsi="Garamond" w:cs="Iskoola Pota"/>
        <w:b/>
        <w:color w:val="44546A" w:themeColor="text2"/>
      </w:rPr>
      <w:t xml:space="preserve">Câmara Municipal de Lagoa da </w:t>
    </w:r>
    <w:proofErr w:type="spellStart"/>
    <w:r w:rsidRPr="001E20EE">
      <w:rPr>
        <w:rFonts w:ascii="Garamond" w:hAnsi="Garamond" w:cs="Iskoola Pota"/>
        <w:b/>
        <w:color w:val="44546A" w:themeColor="text2"/>
      </w:rPr>
      <w:t>Confusão-TO</w:t>
    </w:r>
    <w:proofErr w:type="spellEnd"/>
    <w:r w:rsidRPr="001E20EE">
      <w:rPr>
        <w:rFonts w:ascii="Garamond" w:hAnsi="Garamond" w:cs="Iskoola Pota"/>
        <w:b/>
        <w:color w:val="44546A" w:themeColor="text2"/>
      </w:rPr>
      <w:t xml:space="preserve"> – Av. Vicente Barbosa nº 1.770 – Centro – CEP: 77493-000 E-mail: </w:t>
    </w:r>
    <w:hyperlink r:id="rId1" w:history="1">
      <w:r w:rsidRPr="001E20EE">
        <w:rPr>
          <w:rStyle w:val="Hyperlink"/>
          <w:rFonts w:ascii="Garamond" w:hAnsi="Garamond" w:cs="Iskoola Pota"/>
          <w:b/>
          <w:color w:val="44546A" w:themeColor="text2"/>
        </w:rPr>
        <w:t>camaralagoa@yahoo.com.br</w:t>
      </w:r>
    </w:hyperlink>
    <w:r w:rsidRPr="001E20EE">
      <w:rPr>
        <w:rFonts w:ascii="Garamond" w:hAnsi="Garamond" w:cs="Iskoola Pota"/>
        <w:b/>
        <w:color w:val="44546A" w:themeColor="text2"/>
      </w:rPr>
      <w:t xml:space="preserve"> - fones: (63) 3364-1163 e 3364-1444</w:t>
    </w:r>
  </w:p>
  <w:bookmarkEnd w:id="1"/>
  <w:bookmarkEnd w:id="2"/>
  <w:p w14:paraId="1D85E072" w14:textId="77777777" w:rsidR="001B35A1" w:rsidRDefault="001B35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90D3" w14:textId="77777777" w:rsidR="000445D2" w:rsidRDefault="000445D2" w:rsidP="001B35A1">
      <w:pPr>
        <w:spacing w:after="0" w:line="240" w:lineRule="auto"/>
      </w:pPr>
      <w:r>
        <w:separator/>
      </w:r>
    </w:p>
  </w:footnote>
  <w:footnote w:type="continuationSeparator" w:id="0">
    <w:p w14:paraId="6E257675" w14:textId="77777777" w:rsidR="000445D2" w:rsidRDefault="000445D2" w:rsidP="001B3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1512"/>
      <w:gridCol w:w="5051"/>
      <w:gridCol w:w="1941"/>
    </w:tblGrid>
    <w:tr w:rsidR="001B35A1" w:rsidRPr="002E1E2F" w14:paraId="2483A308" w14:textId="77777777" w:rsidTr="00BA468B">
      <w:tc>
        <w:tcPr>
          <w:tcW w:w="889" w:type="pct"/>
        </w:tcPr>
        <w:p w14:paraId="68745A52" w14:textId="77777777" w:rsidR="001B35A1" w:rsidRPr="002E1E2F" w:rsidRDefault="001B35A1" w:rsidP="001B35A1">
          <w:pPr>
            <w:jc w:val="center"/>
            <w:rPr>
              <w:rFonts w:ascii="Century Gothic" w:hAnsi="Century Gothic"/>
              <w:color w:val="1F3864"/>
            </w:rPr>
          </w:pPr>
          <w:bookmarkStart w:id="0" w:name="_Hlk207385103"/>
          <w:r w:rsidRPr="002E1E2F">
            <w:rPr>
              <w:rFonts w:ascii="Century Gothic" w:hAnsi="Century Gothic" w:cs="Arial"/>
              <w:noProof/>
              <w:color w:val="1F3864"/>
              <w:lang w:eastAsia="pt-BR"/>
            </w:rPr>
            <w:drawing>
              <wp:inline distT="0" distB="0" distL="0" distR="0" wp14:anchorId="6912227A" wp14:editId="77C1817A">
                <wp:extent cx="797560" cy="797560"/>
                <wp:effectExtent l="0" t="0" r="0" b="0"/>
                <wp:docPr id="21" name="irc_ilrp_mut" descr="https://encrypted-tbn3.gstatic.com/images?q=tbn:ANd9GcQavOJKFBuR0FsH601Cvgqrl8TZ8CvOg8BUQKEzp3FEfrwA7oh3R1Z1S_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3.gstatic.com/images?q=tbn:ANd9GcQavOJKFBuR0FsH601Cvgqrl8TZ8CvOg8BUQKEzp3FEfrwA7oh3R1Z1S_U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pct"/>
        </w:tcPr>
        <w:p w14:paraId="52B9DBB2" w14:textId="77777777" w:rsidR="001B35A1" w:rsidRPr="000B20E4" w:rsidRDefault="001B35A1" w:rsidP="001B35A1">
          <w:pPr>
            <w:pStyle w:val="Default"/>
            <w:jc w:val="center"/>
            <w:rPr>
              <w:rFonts w:ascii="Century Gothic" w:hAnsi="Century Gothic" w:cs="Times New Roman"/>
              <w:color w:val="auto"/>
              <w:sz w:val="22"/>
              <w:szCs w:val="22"/>
            </w:rPr>
          </w:pPr>
          <w:r w:rsidRPr="000B20E4">
            <w:rPr>
              <w:rFonts w:ascii="Century Gothic" w:hAnsi="Century Gothic" w:cs="Times New Roman"/>
              <w:color w:val="auto"/>
              <w:sz w:val="22"/>
              <w:szCs w:val="22"/>
            </w:rPr>
            <w:t>ESTADO DO TOCANTINS</w:t>
          </w:r>
        </w:p>
        <w:p w14:paraId="3F2E28AF" w14:textId="77777777" w:rsidR="001B35A1" w:rsidRPr="000B20E4" w:rsidRDefault="001B35A1" w:rsidP="001B35A1">
          <w:pPr>
            <w:pStyle w:val="Default"/>
            <w:jc w:val="center"/>
            <w:rPr>
              <w:rFonts w:ascii="Century Gothic" w:hAnsi="Century Gothic" w:cs="Times New Roman"/>
              <w:color w:val="auto"/>
              <w:sz w:val="22"/>
              <w:szCs w:val="22"/>
            </w:rPr>
          </w:pPr>
          <w:r w:rsidRPr="000B20E4">
            <w:rPr>
              <w:rFonts w:ascii="Century Gothic" w:hAnsi="Century Gothic" w:cs="Times New Roman"/>
              <w:color w:val="auto"/>
              <w:sz w:val="22"/>
              <w:szCs w:val="22"/>
            </w:rPr>
            <w:t>PODER LEGISLATIVO</w:t>
          </w:r>
        </w:p>
        <w:p w14:paraId="68DBA66D" w14:textId="77777777" w:rsidR="001B35A1" w:rsidRPr="004378A4" w:rsidRDefault="001B35A1" w:rsidP="001B35A1">
          <w:pPr>
            <w:jc w:val="center"/>
            <w:rPr>
              <w:rFonts w:ascii="Century Gothic" w:hAnsi="Century Gothic"/>
              <w:b/>
              <w:bCs/>
            </w:rPr>
          </w:pPr>
          <w:r w:rsidRPr="000B20E4">
            <w:rPr>
              <w:rFonts w:ascii="Century Gothic" w:hAnsi="Century Gothic"/>
              <w:b/>
              <w:bCs/>
            </w:rPr>
            <w:t>CÂMARA MUNICIPAL DE</w:t>
          </w:r>
          <w:r>
            <w:rPr>
              <w:rFonts w:ascii="Century Gothic" w:hAnsi="Century Gothic"/>
              <w:b/>
              <w:bCs/>
            </w:rPr>
            <w:t xml:space="preserve"> </w:t>
          </w:r>
          <w:r w:rsidRPr="000B20E4">
            <w:rPr>
              <w:rFonts w:ascii="Century Gothic" w:hAnsi="Century Gothic"/>
              <w:b/>
              <w:bCs/>
            </w:rPr>
            <w:t xml:space="preserve">LAGOA </w:t>
          </w:r>
          <w:r>
            <w:rPr>
              <w:rFonts w:ascii="Century Gothic" w:hAnsi="Century Gothic"/>
              <w:b/>
              <w:bCs/>
            </w:rPr>
            <w:t xml:space="preserve">DA </w:t>
          </w:r>
          <w:r w:rsidRPr="000B20E4">
            <w:rPr>
              <w:rFonts w:ascii="Century Gothic" w:hAnsi="Century Gothic"/>
              <w:b/>
              <w:bCs/>
            </w:rPr>
            <w:t>CONFUSÃO</w:t>
          </w:r>
          <w:r>
            <w:rPr>
              <w:rFonts w:ascii="Century Gothic" w:hAnsi="Century Gothic"/>
              <w:b/>
              <w:bCs/>
            </w:rPr>
            <w:t>/TO</w:t>
          </w:r>
        </w:p>
      </w:tc>
      <w:tc>
        <w:tcPr>
          <w:tcW w:w="1141" w:type="pct"/>
        </w:tcPr>
        <w:p w14:paraId="4D8C902B" w14:textId="77777777" w:rsidR="001B35A1" w:rsidRPr="002E1E2F" w:rsidRDefault="001B35A1" w:rsidP="001B35A1">
          <w:pPr>
            <w:tabs>
              <w:tab w:val="center" w:pos="862"/>
            </w:tabs>
            <w:rPr>
              <w:rFonts w:ascii="Century Gothic" w:hAnsi="Century Gothic"/>
              <w:color w:val="1F3864"/>
            </w:rPr>
          </w:pPr>
          <w:r>
            <w:rPr>
              <w:rFonts w:ascii="Century Gothic" w:hAnsi="Century Gothic"/>
              <w:color w:val="1F3864"/>
            </w:rPr>
            <w:tab/>
          </w:r>
          <w:r w:rsidRPr="00E02C51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5911962" wp14:editId="3A87AC61">
                <wp:simplePos x="0" y="0"/>
                <wp:positionH relativeFrom="column">
                  <wp:posOffset>168709</wp:posOffset>
                </wp:positionH>
                <wp:positionV relativeFrom="paragraph">
                  <wp:posOffset>25032</wp:posOffset>
                </wp:positionV>
                <wp:extent cx="998622" cy="768306"/>
                <wp:effectExtent l="0" t="0" r="5080" b="0"/>
                <wp:wrapNone/>
                <wp:docPr id="22" name="Imagem 5" descr="C:\Users\Usuario\Documents\camara nova pasta\logomarca camara lago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cuments\camara nova pasta\logomarca camara lago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240" r="14620" b="23663"/>
                        <a:stretch/>
                      </pic:blipFill>
                      <pic:spPr bwMode="auto">
                        <a:xfrm>
                          <a:off x="0" y="0"/>
                          <a:ext cx="998680" cy="768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1FA10B54" w14:textId="5433F615" w:rsidR="001B35A1" w:rsidRDefault="001B35A1">
    <w:pPr>
      <w:pStyle w:val="Cabealho"/>
    </w:pPr>
  </w:p>
  <w:p w14:paraId="0D2BFF34" w14:textId="77777777" w:rsidR="001B35A1" w:rsidRDefault="001B35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A1"/>
    <w:rsid w:val="000445D2"/>
    <w:rsid w:val="00062011"/>
    <w:rsid w:val="000B4C4D"/>
    <w:rsid w:val="001B35A1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15EF"/>
  <w15:chartTrackingRefBased/>
  <w15:docId w15:val="{DC271F9F-1BCD-4D0E-841C-FD0BC926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B35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5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5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5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5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35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5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5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5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5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5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35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5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5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5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3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3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5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3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35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B35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35A1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1B35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3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35A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35A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B35A1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B35A1"/>
  </w:style>
  <w:style w:type="paragraph" w:styleId="Rodap">
    <w:name w:val="footer"/>
    <w:basedOn w:val="Normal"/>
    <w:link w:val="RodapChar"/>
    <w:uiPriority w:val="99"/>
    <w:unhideWhenUsed/>
    <w:rsid w:val="001B35A1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B35A1"/>
  </w:style>
  <w:style w:type="paragraph" w:customStyle="1" w:styleId="Default">
    <w:name w:val="Default"/>
    <w:rsid w:val="001B35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1B35A1"/>
    <w:rPr>
      <w:color w:val="0563C1" w:themeColor="hyperlink"/>
      <w:u w:val="single"/>
    </w:rPr>
  </w:style>
  <w:style w:type="paragraph" w:customStyle="1" w:styleId="Recuodecorpodetexto21">
    <w:name w:val="Recuo de corpo de texto 21"/>
    <w:basedOn w:val="Normal"/>
    <w:qFormat/>
    <w:rsid w:val="001B35A1"/>
    <w:pPr>
      <w:suppressAutoHyphens/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lagoa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welice</dc:creator>
  <cp:keywords/>
  <dc:description/>
  <cp:lastModifiedBy>welice</cp:lastModifiedBy>
  <cp:revision>1</cp:revision>
  <dcterms:created xsi:type="dcterms:W3CDTF">2026-03-10T01:25:00Z</dcterms:created>
  <dcterms:modified xsi:type="dcterms:W3CDTF">2026-03-10T01:52:00Z</dcterms:modified>
</cp:coreProperties>
</file>