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7893" w:rsidRDefault="00977893" w:rsidP="008F5EAB">
      <w:pPr>
        <w:tabs>
          <w:tab w:val="left" w:pos="3456"/>
        </w:tabs>
        <w:jc w:val="both"/>
        <w:rPr>
          <w:b/>
        </w:rPr>
      </w:pPr>
      <w:r>
        <w:rPr>
          <w:b/>
        </w:rPr>
        <w:t>INDICAÇÃO Nº /2024</w:t>
      </w:r>
      <w:r>
        <w:rPr>
          <w:b/>
        </w:rPr>
        <w:tab/>
      </w:r>
    </w:p>
    <w:p w:rsidR="00977893" w:rsidRPr="00D3046A" w:rsidRDefault="00977893" w:rsidP="008F5EAB">
      <w:pPr>
        <w:tabs>
          <w:tab w:val="left" w:pos="5103"/>
        </w:tabs>
        <w:ind w:left="3969" w:right="21"/>
        <w:jc w:val="both"/>
        <w:rPr>
          <w:b/>
        </w:rPr>
      </w:pPr>
      <w:r>
        <w:rPr>
          <w:b/>
        </w:rPr>
        <w:t xml:space="preserve">                                                            </w:t>
      </w:r>
      <w:r w:rsidR="00BC7AFE">
        <w:rPr>
          <w:b/>
        </w:rPr>
        <w:t xml:space="preserve">      </w:t>
      </w:r>
      <w:r w:rsidR="00442C4D">
        <w:rPr>
          <w:b/>
        </w:rPr>
        <w:t xml:space="preserve">         “</w:t>
      </w:r>
      <w:r w:rsidR="001F3B50">
        <w:rPr>
          <w:b/>
        </w:rPr>
        <w:t>Indica doação de</w:t>
      </w:r>
      <w:r w:rsidR="00442C4D">
        <w:rPr>
          <w:b/>
        </w:rPr>
        <w:t xml:space="preserve"> lote</w:t>
      </w:r>
      <w:r w:rsidR="008F5EAB">
        <w:rPr>
          <w:b/>
        </w:rPr>
        <w:t>s</w:t>
      </w:r>
      <w:r w:rsidR="00D2660F">
        <w:rPr>
          <w:b/>
        </w:rPr>
        <w:t xml:space="preserve"> para a construção de um abrigo</w:t>
      </w:r>
      <w:r w:rsidR="00BC7AFE">
        <w:rPr>
          <w:b/>
        </w:rPr>
        <w:t xml:space="preserve"> para animais </w:t>
      </w:r>
      <w:r w:rsidR="00022CB1">
        <w:rPr>
          <w:b/>
        </w:rPr>
        <w:t>em situação de rua</w:t>
      </w:r>
      <w:r w:rsidRPr="00D3046A">
        <w:rPr>
          <w:b/>
        </w:rPr>
        <w:t>”.</w:t>
      </w:r>
    </w:p>
    <w:p w:rsidR="00977893" w:rsidRDefault="00977893" w:rsidP="008F5EAB">
      <w:pPr>
        <w:ind w:right="45"/>
        <w:jc w:val="both"/>
        <w:rPr>
          <w:b/>
        </w:rPr>
      </w:pPr>
    </w:p>
    <w:p w:rsidR="00977893" w:rsidRDefault="00977893" w:rsidP="008F5EAB">
      <w:pPr>
        <w:tabs>
          <w:tab w:val="left" w:pos="5040"/>
        </w:tabs>
        <w:ind w:right="-135"/>
        <w:jc w:val="both"/>
        <w:rPr>
          <w:b/>
        </w:rPr>
      </w:pPr>
    </w:p>
    <w:p w:rsidR="00977893" w:rsidRDefault="00977893" w:rsidP="00977893">
      <w:pPr>
        <w:tabs>
          <w:tab w:val="left" w:pos="3456"/>
        </w:tabs>
        <w:rPr>
          <w:b/>
        </w:rPr>
      </w:pPr>
    </w:p>
    <w:p w:rsidR="00BC7AFE" w:rsidRDefault="00977893" w:rsidP="008F5EAB">
      <w:pPr>
        <w:jc w:val="both"/>
      </w:pPr>
      <w:r>
        <w:t>A Vereadora que o presente subscreve, nos termos regimentais vigentes indica, após ouvido Plenário, que seja oficiado ao Senhor Prefeito Municipal,</w:t>
      </w:r>
      <w:r w:rsidRPr="00977893">
        <w:t xml:space="preserve"> </w:t>
      </w:r>
      <w:r w:rsidR="001F3B50">
        <w:t>doação de</w:t>
      </w:r>
      <w:r w:rsidR="00442C4D">
        <w:t xml:space="preserve"> lote</w:t>
      </w:r>
      <w:r w:rsidR="008F5EAB">
        <w:t>s</w:t>
      </w:r>
      <w:r w:rsidR="00442C4D">
        <w:t xml:space="preserve"> para a construção </w:t>
      </w:r>
      <w:r w:rsidR="00022CB1">
        <w:t>de um abrigo para animais de rua que necessitam de cuidados e acolhimento em situações urgentes.</w:t>
      </w:r>
    </w:p>
    <w:p w:rsidR="00022CB1" w:rsidRDefault="00022CB1" w:rsidP="008F5EAB">
      <w:pPr>
        <w:jc w:val="both"/>
      </w:pPr>
    </w:p>
    <w:p w:rsidR="00022CB1" w:rsidRDefault="00022CB1" w:rsidP="00977893"/>
    <w:p w:rsidR="00BC7AFE" w:rsidRDefault="00BC7AFE" w:rsidP="00977893">
      <w:pPr>
        <w:rPr>
          <w:b/>
        </w:rPr>
      </w:pPr>
      <w:r>
        <w:rPr>
          <w:b/>
        </w:rPr>
        <w:t>JUSTIFICATIVA:</w:t>
      </w:r>
      <w:r w:rsidR="00D2660F">
        <w:rPr>
          <w:b/>
        </w:rPr>
        <w:t xml:space="preserve"> </w:t>
      </w:r>
    </w:p>
    <w:p w:rsidR="00D2660F" w:rsidRDefault="00D2660F" w:rsidP="00977893">
      <w:pPr>
        <w:rPr>
          <w:b/>
        </w:rPr>
      </w:pPr>
    </w:p>
    <w:p w:rsidR="00BC7AFE" w:rsidRDefault="00442C4D" w:rsidP="008F5EAB">
      <w:pPr>
        <w:jc w:val="both"/>
      </w:pPr>
      <w:r>
        <w:t xml:space="preserve">A </w:t>
      </w:r>
      <w:r w:rsidR="008F5EAB">
        <w:t>construção de um</w:t>
      </w:r>
      <w:bookmarkStart w:id="0" w:name="_GoBack"/>
      <w:bookmarkEnd w:id="0"/>
      <w:r>
        <w:t xml:space="preserve"> abrigo proporciona um espaço seguro e adequado para animais </w:t>
      </w:r>
      <w:r w:rsidR="00022CB1">
        <w:t xml:space="preserve">em situação </w:t>
      </w:r>
      <w:r>
        <w:t>de rua, onde eles podem</w:t>
      </w:r>
      <w:r w:rsidR="00022CB1">
        <w:t xml:space="preserve"> receber cuidados pós operatório alimentação e</w:t>
      </w:r>
      <w:r>
        <w:t xml:space="preserve"> proteção. </w:t>
      </w:r>
      <w:r w:rsidR="00D2660F" w:rsidRPr="00796B90">
        <w:t xml:space="preserve">Tendo em vista que temos uma demanda muito grande de animais sem lar e doentes nas ruas, a presença de um abrigo permite a implementação de programas de castração e adoção, ajudando a controlar a população de animais de rua de maneira </w:t>
      </w:r>
      <w:r w:rsidR="00796B90" w:rsidRPr="00796B90">
        <w:t xml:space="preserve">ética e sustentável. </w:t>
      </w:r>
    </w:p>
    <w:p w:rsidR="001F3B50" w:rsidRDefault="001F3B50" w:rsidP="008F5EAB">
      <w:pPr>
        <w:jc w:val="both"/>
      </w:pPr>
    </w:p>
    <w:p w:rsidR="001F3B50" w:rsidRDefault="001F3B50" w:rsidP="008F5EAB">
      <w:pPr>
        <w:ind w:right="18"/>
        <w:jc w:val="both"/>
      </w:pPr>
      <w:r>
        <w:t>Termos em que pede e espera deferimento.</w:t>
      </w:r>
    </w:p>
    <w:p w:rsidR="001F3B50" w:rsidRDefault="001F3B50" w:rsidP="008F5EAB">
      <w:pPr>
        <w:ind w:right="18"/>
        <w:jc w:val="both"/>
      </w:pPr>
    </w:p>
    <w:p w:rsidR="001F3B50" w:rsidRDefault="001F3B50" w:rsidP="008F5EAB">
      <w:pPr>
        <w:ind w:right="18"/>
        <w:jc w:val="both"/>
      </w:pPr>
      <w:r>
        <w:t xml:space="preserve">Sala das Sessões, em </w:t>
      </w:r>
      <w:r>
        <w:t>05</w:t>
      </w:r>
      <w:r>
        <w:t xml:space="preserve"> </w:t>
      </w:r>
      <w:r>
        <w:t>de Agosto</w:t>
      </w:r>
      <w:r>
        <w:t xml:space="preserve"> de 2024.</w:t>
      </w:r>
    </w:p>
    <w:p w:rsidR="001F3B50" w:rsidRDefault="001F3B50" w:rsidP="008F5EAB">
      <w:pPr>
        <w:ind w:right="18"/>
        <w:jc w:val="both"/>
      </w:pPr>
    </w:p>
    <w:p w:rsidR="001F3B50" w:rsidRDefault="001F3B50" w:rsidP="008F5EAB">
      <w:pPr>
        <w:jc w:val="both"/>
        <w:rPr>
          <w:b/>
        </w:rPr>
      </w:pPr>
    </w:p>
    <w:p w:rsidR="001F3B50" w:rsidRDefault="001F3B50" w:rsidP="008F5EA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</w:t>
      </w:r>
    </w:p>
    <w:p w:rsidR="001F3B50" w:rsidRDefault="001F3B50" w:rsidP="008F5EA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</w:t>
      </w:r>
    </w:p>
    <w:p w:rsidR="001F3B50" w:rsidRDefault="001F3B50" w:rsidP="008F5EA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</w:t>
      </w:r>
    </w:p>
    <w:p w:rsidR="001F3B50" w:rsidRPr="000F4E0B" w:rsidRDefault="001F3B50" w:rsidP="008F5EA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</w:t>
      </w:r>
      <w:r w:rsidRPr="000F4E0B">
        <w:rPr>
          <w:b/>
        </w:rPr>
        <w:t xml:space="preserve">Norah Carmem Almeida Santos Rodrigues   </w:t>
      </w:r>
    </w:p>
    <w:p w:rsidR="001F3B50" w:rsidRPr="00796B90" w:rsidRDefault="001F3B50" w:rsidP="008F5EAB">
      <w:pPr>
        <w:jc w:val="both"/>
      </w:pPr>
      <w:r>
        <w:rPr>
          <w:b/>
        </w:rPr>
        <w:t xml:space="preserve">                                            Vereadora</w:t>
      </w:r>
      <w:r w:rsidRPr="000F4E0B">
        <w:rPr>
          <w:b/>
        </w:rPr>
        <w:t xml:space="preserve">                           </w:t>
      </w:r>
    </w:p>
    <w:sectPr w:rsidR="001F3B50" w:rsidRPr="00796B90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7893" w:rsidRDefault="00977893" w:rsidP="00977893">
      <w:r>
        <w:separator/>
      </w:r>
    </w:p>
  </w:endnote>
  <w:endnote w:type="continuationSeparator" w:id="0">
    <w:p w:rsidR="00977893" w:rsidRDefault="00977893" w:rsidP="009778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Iskoola Pota">
    <w:charset w:val="00"/>
    <w:family w:val="swiss"/>
    <w:pitch w:val="variable"/>
    <w:sig w:usb0="00000003" w:usb1="00000000" w:usb2="000002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3B50" w:rsidRPr="0064436D" w:rsidRDefault="001F3B50" w:rsidP="001F3B50">
    <w:pPr>
      <w:pStyle w:val="Rodap"/>
    </w:pPr>
    <w:r w:rsidRPr="0064436D">
      <w:rPr>
        <w:rFonts w:ascii="Garamond" w:hAnsi="Garamond" w:cs="Iskoola Pota"/>
        <w:b/>
        <w:color w:val="1F497D"/>
      </w:rPr>
      <w:t>Câmara Municipal de Lagoa da Confusão</w:t>
    </w:r>
    <w:r>
      <w:rPr>
        <w:rFonts w:ascii="Garamond" w:hAnsi="Garamond" w:cs="Iskoola Pota"/>
        <w:b/>
        <w:color w:val="1F497D"/>
      </w:rPr>
      <w:t xml:space="preserve"> </w:t>
    </w:r>
    <w:r w:rsidRPr="0064436D">
      <w:rPr>
        <w:rFonts w:ascii="Garamond" w:hAnsi="Garamond" w:cs="Iskoola Pota"/>
        <w:b/>
        <w:color w:val="1F497D"/>
      </w:rPr>
      <w:t>-</w:t>
    </w:r>
    <w:r>
      <w:rPr>
        <w:rFonts w:ascii="Garamond" w:hAnsi="Garamond" w:cs="Iskoola Pota"/>
        <w:b/>
        <w:color w:val="1F497D"/>
      </w:rPr>
      <w:t xml:space="preserve"> </w:t>
    </w:r>
    <w:r w:rsidRPr="0064436D">
      <w:rPr>
        <w:rFonts w:ascii="Garamond" w:hAnsi="Garamond" w:cs="Iskoola Pota"/>
        <w:b/>
        <w:color w:val="1F497D"/>
      </w:rPr>
      <w:t xml:space="preserve">TO – Av. Vicente Barbosa nº 1.770 – Centro – CEP: 77493-000 E-mail: </w:t>
    </w:r>
    <w:hyperlink r:id="rId1" w:history="1">
      <w:r w:rsidRPr="0064436D">
        <w:rPr>
          <w:rStyle w:val="Hyperlink"/>
          <w:rFonts w:ascii="Garamond" w:hAnsi="Garamond" w:cs="Iskoola Pota"/>
          <w:b/>
        </w:rPr>
        <w:t>camaralagoa@yahoo.com.br</w:t>
      </w:r>
    </w:hyperlink>
    <w:r w:rsidRPr="0064436D">
      <w:rPr>
        <w:rFonts w:ascii="Garamond" w:hAnsi="Garamond" w:cs="Iskoola Pota"/>
        <w:b/>
        <w:color w:val="1F497D"/>
      </w:rPr>
      <w:t xml:space="preserve"> - fones: (63) 3364-1163 e 3364-1444</w:t>
    </w:r>
  </w:p>
  <w:p w:rsidR="001F3B50" w:rsidRDefault="001F3B5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7893" w:rsidRDefault="00977893" w:rsidP="00977893">
      <w:r>
        <w:separator/>
      </w:r>
    </w:p>
  </w:footnote>
  <w:footnote w:type="continuationSeparator" w:id="0">
    <w:p w:rsidR="00977893" w:rsidRDefault="00977893" w:rsidP="009778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41" w:rightFromText="141" w:bottomFromText="160" w:horzAnchor="margin" w:tblpY="-708"/>
      <w:tblW w:w="9240" w:type="dxa"/>
      <w:tblBorders>
        <w:bottom w:val="single" w:sz="18" w:space="0" w:color="auto"/>
      </w:tblBorders>
      <w:tblLook w:val="01E0" w:firstRow="1" w:lastRow="1" w:firstColumn="1" w:lastColumn="1" w:noHBand="0" w:noVBand="0"/>
    </w:tblPr>
    <w:tblGrid>
      <w:gridCol w:w="1656"/>
      <w:gridCol w:w="5799"/>
      <w:gridCol w:w="1785"/>
    </w:tblGrid>
    <w:tr w:rsidR="00977893" w:rsidTr="00EA26A1">
      <w:tc>
        <w:tcPr>
          <w:tcW w:w="1656" w:type="dxa"/>
          <w:tcBorders>
            <w:top w:val="nil"/>
            <w:left w:val="nil"/>
            <w:bottom w:val="single" w:sz="18" w:space="0" w:color="auto"/>
            <w:right w:val="nil"/>
          </w:tcBorders>
          <w:hideMark/>
        </w:tcPr>
        <w:p w:rsidR="00977893" w:rsidRDefault="00977893" w:rsidP="00977893">
          <w:pPr>
            <w:spacing w:line="276" w:lineRule="auto"/>
            <w:jc w:val="center"/>
            <w:rPr>
              <w:rFonts w:ascii="Century Gothic" w:hAnsi="Century Gothic"/>
              <w:lang w:eastAsia="en-US"/>
            </w:rPr>
          </w:pPr>
          <w:r>
            <w:rPr>
              <w:rFonts w:ascii="Century Gothic" w:hAnsi="Century Gothic" w:cs="Arial"/>
              <w:noProof/>
            </w:rPr>
            <w:drawing>
              <wp:inline distT="0" distB="0" distL="0" distR="0" wp14:anchorId="115C1FDB" wp14:editId="163ED5AD">
                <wp:extent cx="914400" cy="914400"/>
                <wp:effectExtent l="0" t="0" r="0" b="0"/>
                <wp:docPr id="1" name="Imagem 1" descr="https://encrypted-tbn3.gstatic.com/images?q=tbn:ANd9GcQavOJKFBuR0FsH601Cvgqrl8TZ8CvOg8BUQKEzp3FEfrwA7oh3R1Z1S_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https://encrypted-tbn3.gstatic.com/images?q=tbn:ANd9GcQavOJKFBuR0FsH601Cvgqrl8TZ8CvOg8BUQKEzp3FEfrwA7oh3R1Z1S_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99" w:type="dxa"/>
          <w:tcBorders>
            <w:top w:val="nil"/>
            <w:left w:val="nil"/>
            <w:bottom w:val="single" w:sz="18" w:space="0" w:color="auto"/>
            <w:right w:val="nil"/>
          </w:tcBorders>
        </w:tcPr>
        <w:p w:rsidR="00977893" w:rsidRDefault="00977893" w:rsidP="00977893">
          <w:pPr>
            <w:pStyle w:val="Default"/>
            <w:spacing w:line="276" w:lineRule="auto"/>
            <w:jc w:val="center"/>
            <w:rPr>
              <w:rFonts w:ascii="Century Gothic" w:hAnsi="Century Gothic" w:cs="Times New Roman"/>
              <w:b/>
              <w:bCs/>
              <w:color w:val="auto"/>
              <w:lang w:eastAsia="en-US"/>
            </w:rPr>
          </w:pPr>
        </w:p>
        <w:p w:rsidR="00977893" w:rsidRDefault="00977893" w:rsidP="00977893">
          <w:pPr>
            <w:pStyle w:val="Default"/>
            <w:spacing w:line="276" w:lineRule="auto"/>
            <w:jc w:val="center"/>
            <w:rPr>
              <w:rFonts w:ascii="Century Gothic" w:hAnsi="Century Gothic" w:cs="Times New Roman"/>
              <w:b/>
              <w:bCs/>
              <w:color w:val="auto"/>
              <w:lang w:eastAsia="en-US"/>
            </w:rPr>
          </w:pPr>
          <w:r>
            <w:rPr>
              <w:rFonts w:ascii="Century Gothic" w:hAnsi="Century Gothic" w:cs="Times New Roman"/>
              <w:b/>
              <w:bCs/>
              <w:color w:val="auto"/>
              <w:lang w:eastAsia="en-US"/>
            </w:rPr>
            <w:t>ESTADO DO TOCANTINS</w:t>
          </w:r>
        </w:p>
        <w:p w:rsidR="00977893" w:rsidRDefault="00977893" w:rsidP="00977893">
          <w:pPr>
            <w:pStyle w:val="Default"/>
            <w:spacing w:line="276" w:lineRule="auto"/>
            <w:jc w:val="center"/>
            <w:rPr>
              <w:rFonts w:ascii="Century Gothic" w:hAnsi="Century Gothic" w:cs="Times New Roman"/>
              <w:b/>
              <w:bCs/>
              <w:color w:val="auto"/>
              <w:lang w:eastAsia="en-US"/>
            </w:rPr>
          </w:pPr>
          <w:r>
            <w:rPr>
              <w:rFonts w:ascii="Century Gothic" w:hAnsi="Century Gothic" w:cs="Times New Roman"/>
              <w:b/>
              <w:bCs/>
              <w:color w:val="auto"/>
              <w:lang w:eastAsia="en-US"/>
            </w:rPr>
            <w:t xml:space="preserve"> PODER LEGISLATIVO</w:t>
          </w:r>
        </w:p>
        <w:p w:rsidR="00977893" w:rsidRDefault="00977893" w:rsidP="00977893">
          <w:pPr>
            <w:spacing w:line="276" w:lineRule="auto"/>
            <w:jc w:val="center"/>
            <w:rPr>
              <w:rFonts w:ascii="Century Gothic" w:hAnsi="Century Gothic"/>
              <w:b/>
              <w:bCs/>
              <w:lang w:eastAsia="en-US"/>
            </w:rPr>
          </w:pPr>
          <w:r>
            <w:rPr>
              <w:rFonts w:ascii="Century Gothic" w:hAnsi="Century Gothic"/>
              <w:b/>
              <w:bCs/>
              <w:lang w:eastAsia="en-US"/>
            </w:rPr>
            <w:t>CÂMARA MUNICIPAL DE LAGOA DA CONFUSÃO</w:t>
          </w:r>
        </w:p>
        <w:p w:rsidR="00977893" w:rsidRDefault="00977893" w:rsidP="00977893">
          <w:pPr>
            <w:spacing w:line="276" w:lineRule="auto"/>
            <w:jc w:val="center"/>
            <w:rPr>
              <w:rFonts w:ascii="Century Gothic" w:hAnsi="Century Gothic"/>
              <w:lang w:eastAsia="en-US"/>
            </w:rPr>
          </w:pPr>
        </w:p>
      </w:tc>
      <w:tc>
        <w:tcPr>
          <w:tcW w:w="1785" w:type="dxa"/>
          <w:tcBorders>
            <w:top w:val="nil"/>
            <w:left w:val="nil"/>
            <w:bottom w:val="single" w:sz="18" w:space="0" w:color="auto"/>
            <w:right w:val="nil"/>
          </w:tcBorders>
          <w:hideMark/>
        </w:tcPr>
        <w:p w:rsidR="00977893" w:rsidRDefault="00977893" w:rsidP="00977893">
          <w:pPr>
            <w:spacing w:line="276" w:lineRule="auto"/>
            <w:jc w:val="center"/>
            <w:rPr>
              <w:rFonts w:ascii="Century Gothic" w:hAnsi="Century Gothic"/>
              <w:lang w:eastAsia="en-US"/>
            </w:rPr>
          </w:pPr>
          <w:r>
            <w:rPr>
              <w:rFonts w:ascii="Century Gothic" w:hAnsi="Century Gothic"/>
              <w:sz w:val="24"/>
              <w:szCs w:val="24"/>
              <w:lang w:eastAsia="en-US"/>
            </w:rPr>
            <w:object w:dxaOrig="1272" w:dyaOrig="1428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6pt;height:1in" o:ole="">
                <v:imagedata r:id="rId2" o:title=""/>
              </v:shape>
              <o:OLEObject Type="Embed" ProgID="PBrush" ShapeID="_x0000_i1025" DrawAspect="Content" ObjectID="_1784378788" r:id="rId3"/>
            </w:object>
          </w:r>
        </w:p>
      </w:tc>
    </w:tr>
  </w:tbl>
  <w:p w:rsidR="00977893" w:rsidRDefault="00977893" w:rsidP="00977893">
    <w:pPr>
      <w:pStyle w:val="Cabealho"/>
    </w:pPr>
  </w:p>
  <w:p w:rsidR="00977893" w:rsidRDefault="0097789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893"/>
    <w:rsid w:val="00022CB1"/>
    <w:rsid w:val="000A4BC6"/>
    <w:rsid w:val="001F3B50"/>
    <w:rsid w:val="00442C4D"/>
    <w:rsid w:val="00796B90"/>
    <w:rsid w:val="008F5EAB"/>
    <w:rsid w:val="00977893"/>
    <w:rsid w:val="00BC7AFE"/>
    <w:rsid w:val="00D26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F5041C-8488-4F35-97E6-9F995503C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789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7789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77893"/>
  </w:style>
  <w:style w:type="paragraph" w:styleId="Rodap">
    <w:name w:val="footer"/>
    <w:basedOn w:val="Normal"/>
    <w:link w:val="RodapChar"/>
    <w:unhideWhenUsed/>
    <w:rsid w:val="0097789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rsid w:val="00977893"/>
  </w:style>
  <w:style w:type="paragraph" w:customStyle="1" w:styleId="Default">
    <w:name w:val="Default"/>
    <w:rsid w:val="0097789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character" w:styleId="Hyperlink">
    <w:name w:val="Hyperlink"/>
    <w:basedOn w:val="Fontepargpadro"/>
    <w:rsid w:val="001F3B5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amaralagoa@yahoo.com.b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188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Municipal Lagoa da Confusao</dc:creator>
  <cp:keywords/>
  <dc:description/>
  <cp:lastModifiedBy>Camara Municipal Lagoa da Confusao</cp:lastModifiedBy>
  <cp:revision>2</cp:revision>
  <dcterms:created xsi:type="dcterms:W3CDTF">2024-08-05T19:00:00Z</dcterms:created>
  <dcterms:modified xsi:type="dcterms:W3CDTF">2024-08-05T19:00:00Z</dcterms:modified>
</cp:coreProperties>
</file>